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7CF0" w14:textId="77777777" w:rsidR="00CE41D4" w:rsidRDefault="00CE41D4" w:rsidP="00CE41D4">
      <w:pPr>
        <w:pStyle w:val="Default"/>
        <w:jc w:val="both"/>
        <w:rPr>
          <w:rFonts w:asciiTheme="minorHAnsi" w:hAnsiTheme="minorHAnsi" w:cstheme="minorBidi"/>
          <w:color w:val="auto"/>
          <w:sz w:val="22"/>
          <w:szCs w:val="22"/>
        </w:rPr>
      </w:pPr>
    </w:p>
    <w:p w14:paraId="2028EE1D" w14:textId="77777777" w:rsidR="00CE41D4" w:rsidRDefault="00CE41D4" w:rsidP="00CE41D4">
      <w:pPr>
        <w:pStyle w:val="Default"/>
        <w:jc w:val="both"/>
        <w:rPr>
          <w:rFonts w:asciiTheme="minorHAnsi" w:hAnsiTheme="minorHAnsi" w:cstheme="minorBidi"/>
          <w:color w:val="auto"/>
          <w:sz w:val="22"/>
          <w:szCs w:val="22"/>
        </w:rPr>
      </w:pPr>
    </w:p>
    <w:p w14:paraId="5D4389CD" w14:textId="77777777" w:rsidR="00CE41D4" w:rsidRDefault="00CE41D4" w:rsidP="00CE41D4">
      <w:pPr>
        <w:pStyle w:val="Default"/>
        <w:jc w:val="both"/>
        <w:rPr>
          <w:rFonts w:asciiTheme="minorHAnsi" w:hAnsiTheme="minorHAnsi" w:cstheme="minorBidi"/>
          <w:color w:val="auto"/>
          <w:sz w:val="22"/>
          <w:szCs w:val="22"/>
        </w:rPr>
      </w:pPr>
    </w:p>
    <w:p w14:paraId="030A7151" w14:textId="77777777" w:rsidR="00CE41D4" w:rsidRDefault="00CE41D4" w:rsidP="00CE41D4">
      <w:pPr>
        <w:pStyle w:val="Default"/>
        <w:jc w:val="both"/>
        <w:rPr>
          <w:rFonts w:asciiTheme="minorHAnsi" w:hAnsiTheme="minorHAnsi" w:cstheme="minorBidi"/>
          <w:color w:val="auto"/>
          <w:sz w:val="22"/>
          <w:szCs w:val="22"/>
        </w:rPr>
      </w:pPr>
    </w:p>
    <w:p w14:paraId="135D8360" w14:textId="77777777" w:rsidR="00EA03F1" w:rsidRDefault="00CE41D4" w:rsidP="00EA03F1">
      <w:pPr>
        <w:pStyle w:val="Default"/>
        <w:jc w:val="both"/>
        <w:rPr>
          <w:rFonts w:ascii="Arial" w:hAnsi="Arial" w:cs="Arial"/>
        </w:rPr>
      </w:pPr>
      <w:r>
        <w:rPr>
          <w:rFonts w:ascii="Arial" w:hAnsi="Arial" w:cs="Arial"/>
        </w:rPr>
        <w:t xml:space="preserve">At </w:t>
      </w:r>
      <w:r w:rsidR="007E04E6" w:rsidRPr="00CE41D4">
        <w:rPr>
          <w:rFonts w:ascii="Arial" w:hAnsi="Arial" w:cs="Arial"/>
        </w:rPr>
        <w:t xml:space="preserve">Strathburn Primary School </w:t>
      </w:r>
      <w:r w:rsidR="00022492" w:rsidRPr="00CE41D4">
        <w:rPr>
          <w:rFonts w:ascii="Arial" w:hAnsi="Arial" w:cs="Arial"/>
        </w:rPr>
        <w:t>we are constantly looking to improve home communication and share the learning.  As part of this we are developing electronic profiling and will be using</w:t>
      </w:r>
      <w:r w:rsidR="00AC41C2" w:rsidRPr="00CE41D4">
        <w:rPr>
          <w:rFonts w:ascii="Arial" w:hAnsi="Arial" w:cs="Arial"/>
        </w:rPr>
        <w:t xml:space="preserve"> the Seesaw app withi</w:t>
      </w:r>
      <w:r w:rsidR="007E04E6" w:rsidRPr="00CE41D4">
        <w:rPr>
          <w:rFonts w:ascii="Arial" w:hAnsi="Arial" w:cs="Arial"/>
        </w:rPr>
        <w:t xml:space="preserve">n </w:t>
      </w:r>
      <w:r w:rsidR="00AC41C2" w:rsidRPr="00CE41D4">
        <w:rPr>
          <w:rFonts w:ascii="Arial" w:hAnsi="Arial" w:cs="Arial"/>
        </w:rPr>
        <w:t>the classroom</w:t>
      </w:r>
      <w:r w:rsidR="007E04E6" w:rsidRPr="00CE41D4">
        <w:rPr>
          <w:rFonts w:ascii="Arial" w:hAnsi="Arial" w:cs="Arial"/>
        </w:rPr>
        <w:t xml:space="preserve"> </w:t>
      </w:r>
      <w:r w:rsidR="00022492" w:rsidRPr="00CE41D4">
        <w:rPr>
          <w:rFonts w:ascii="Arial" w:hAnsi="Arial" w:cs="Arial"/>
        </w:rPr>
        <w:t xml:space="preserve">to create a </w:t>
      </w:r>
      <w:proofErr w:type="gramStart"/>
      <w:r w:rsidR="00022492" w:rsidRPr="00CE41D4">
        <w:rPr>
          <w:rFonts w:ascii="Arial" w:hAnsi="Arial" w:cs="Arial"/>
        </w:rPr>
        <w:t>snap-shot</w:t>
      </w:r>
      <w:proofErr w:type="gramEnd"/>
      <w:r w:rsidR="00022492" w:rsidRPr="00CE41D4">
        <w:rPr>
          <w:rFonts w:ascii="Arial" w:hAnsi="Arial" w:cs="Arial"/>
        </w:rPr>
        <w:t xml:space="preserve"> of children’s learning</w:t>
      </w:r>
      <w:r w:rsidR="004E6336" w:rsidRPr="00CE41D4">
        <w:rPr>
          <w:rFonts w:ascii="Arial" w:hAnsi="Arial" w:cs="Arial"/>
        </w:rPr>
        <w:t>.</w:t>
      </w:r>
      <w:r w:rsidR="00AC41C2" w:rsidRPr="00CE41D4">
        <w:rPr>
          <w:rFonts w:ascii="Arial" w:hAnsi="Arial" w:cs="Arial"/>
        </w:rPr>
        <w:t xml:space="preserve">  </w:t>
      </w:r>
      <w:r w:rsidR="004E6336" w:rsidRPr="00CE41D4">
        <w:rPr>
          <w:rFonts w:ascii="Arial" w:hAnsi="Arial" w:cs="Arial"/>
        </w:rPr>
        <w:t xml:space="preserve">Seesaw </w:t>
      </w:r>
      <w:r w:rsidR="007E04E6" w:rsidRPr="00CE41D4">
        <w:rPr>
          <w:rFonts w:ascii="Arial" w:hAnsi="Arial" w:cs="Arial"/>
        </w:rPr>
        <w:t>is a platform that allows schools and pupils to engage with parents and carers to create an online environment which</w:t>
      </w:r>
      <w:r w:rsidR="00022492" w:rsidRPr="00CE41D4">
        <w:rPr>
          <w:rFonts w:ascii="Arial" w:hAnsi="Arial" w:cs="Arial"/>
        </w:rPr>
        <w:t>:</w:t>
      </w:r>
    </w:p>
    <w:p w14:paraId="3BDA47BA" w14:textId="77777777" w:rsidR="00EA03F1" w:rsidRDefault="007E04E6" w:rsidP="00AD59E6">
      <w:pPr>
        <w:pStyle w:val="Default"/>
        <w:numPr>
          <w:ilvl w:val="0"/>
          <w:numId w:val="3"/>
        </w:numPr>
        <w:shd w:val="clear" w:color="auto" w:fill="FFFFFF"/>
        <w:spacing w:before="100" w:beforeAutospacing="1" w:after="100" w:afterAutospacing="1"/>
        <w:ind w:left="870"/>
        <w:jc w:val="both"/>
        <w:rPr>
          <w:rFonts w:ascii="Arial" w:hAnsi="Arial" w:cs="Arial"/>
        </w:rPr>
      </w:pPr>
      <w:r w:rsidRPr="00EA03F1">
        <w:rPr>
          <w:rFonts w:ascii="Arial" w:hAnsi="Arial" w:cs="Arial"/>
        </w:rPr>
        <w:t>empowers pupils to take ownership of their learning and to reflect on their progress over time.</w:t>
      </w:r>
    </w:p>
    <w:p w14:paraId="28F83D87" w14:textId="3A3FC7A1" w:rsidR="007E04E6" w:rsidRPr="00EA03F1" w:rsidRDefault="007E04E6" w:rsidP="00AD59E6">
      <w:pPr>
        <w:pStyle w:val="Default"/>
        <w:numPr>
          <w:ilvl w:val="0"/>
          <w:numId w:val="3"/>
        </w:numPr>
        <w:shd w:val="clear" w:color="auto" w:fill="FFFFFF"/>
        <w:spacing w:before="100" w:beforeAutospacing="1" w:after="100" w:afterAutospacing="1"/>
        <w:ind w:left="870"/>
        <w:jc w:val="both"/>
        <w:rPr>
          <w:rFonts w:ascii="Arial" w:hAnsi="Arial" w:cs="Arial"/>
        </w:rPr>
      </w:pPr>
      <w:r w:rsidRPr="00EA03F1">
        <w:rPr>
          <w:rFonts w:ascii="Arial" w:hAnsi="Arial" w:cs="Arial"/>
        </w:rPr>
        <w:t>gives pupils tools to show what they know in the way that works best for them.</w:t>
      </w:r>
    </w:p>
    <w:p w14:paraId="565D2C59" w14:textId="77777777" w:rsidR="007E04E6" w:rsidRPr="00CE41D4" w:rsidRDefault="007E04E6" w:rsidP="00CE41D4">
      <w:pPr>
        <w:numPr>
          <w:ilvl w:val="0"/>
          <w:numId w:val="3"/>
        </w:numPr>
        <w:shd w:val="clear" w:color="auto" w:fill="FFFFFF"/>
        <w:spacing w:before="100" w:beforeAutospacing="1" w:after="100" w:afterAutospacing="1" w:line="240" w:lineRule="auto"/>
        <w:ind w:left="870"/>
        <w:jc w:val="both"/>
        <w:rPr>
          <w:rFonts w:ascii="Arial" w:hAnsi="Arial" w:cs="Arial"/>
          <w:color w:val="000000"/>
          <w:sz w:val="24"/>
          <w:szCs w:val="24"/>
        </w:rPr>
      </w:pPr>
      <w:r w:rsidRPr="00CE41D4">
        <w:rPr>
          <w:rFonts w:ascii="Arial" w:hAnsi="Arial" w:cs="Arial"/>
          <w:color w:val="000000"/>
          <w:sz w:val="24"/>
          <w:szCs w:val="24"/>
        </w:rPr>
        <w:t>inspires pupils to try their best by providing an audience for their work beyond the classroom.</w:t>
      </w:r>
    </w:p>
    <w:p w14:paraId="4F7B3709" w14:textId="77777777" w:rsidR="00D10973" w:rsidRPr="00CE41D4" w:rsidRDefault="007E04E6" w:rsidP="00CE41D4">
      <w:pPr>
        <w:numPr>
          <w:ilvl w:val="0"/>
          <w:numId w:val="3"/>
        </w:numPr>
        <w:shd w:val="clear" w:color="auto" w:fill="FFFFFF"/>
        <w:spacing w:before="100" w:beforeAutospacing="1" w:after="100" w:afterAutospacing="1" w:line="240" w:lineRule="auto"/>
        <w:ind w:left="870"/>
        <w:jc w:val="both"/>
        <w:rPr>
          <w:rFonts w:ascii="Arial" w:hAnsi="Arial" w:cs="Arial"/>
          <w:color w:val="000000"/>
          <w:sz w:val="24"/>
          <w:szCs w:val="24"/>
        </w:rPr>
      </w:pPr>
      <w:r w:rsidRPr="00CE41D4">
        <w:rPr>
          <w:rFonts w:ascii="Arial" w:hAnsi="Arial" w:cs="Arial"/>
          <w:color w:val="000000"/>
          <w:sz w:val="24"/>
          <w:szCs w:val="24"/>
        </w:rPr>
        <w:t>creates a meaningful home-school connection so that parents and carers can better support their child’s learning.</w:t>
      </w:r>
    </w:p>
    <w:p w14:paraId="44FB32E7" w14:textId="77777777" w:rsidR="004E6336" w:rsidRPr="00CE41D4" w:rsidRDefault="00CE41D4" w:rsidP="00CE41D4">
      <w:pPr>
        <w:shd w:val="clear" w:color="auto" w:fill="FFFFFF"/>
        <w:spacing w:before="100" w:beforeAutospacing="1" w:after="100" w:afterAutospacing="1" w:line="240" w:lineRule="auto"/>
        <w:jc w:val="both"/>
        <w:rPr>
          <w:rFonts w:ascii="Arial" w:hAnsi="Arial" w:cs="Arial"/>
          <w:color w:val="000000"/>
          <w:sz w:val="24"/>
          <w:szCs w:val="24"/>
        </w:rPr>
      </w:pPr>
      <w:r w:rsidRPr="00CE41D4">
        <w:rPr>
          <w:rFonts w:ascii="Arial" w:hAnsi="Arial" w:cs="Arial"/>
          <w:color w:val="000000"/>
          <w:sz w:val="24"/>
          <w:szCs w:val="24"/>
        </w:rPr>
        <w:t>Under </w:t>
      </w:r>
      <w:r w:rsidR="007E04E6" w:rsidRPr="00CE41D4">
        <w:rPr>
          <w:rFonts w:ascii="Arial" w:hAnsi="Arial" w:cs="Arial"/>
          <w:color w:val="000000"/>
          <w:sz w:val="24"/>
          <w:szCs w:val="24"/>
        </w:rPr>
        <w:t>General Data Protection Regu</w:t>
      </w:r>
      <w:r w:rsidR="00D10973" w:rsidRPr="00CE41D4">
        <w:rPr>
          <w:rFonts w:ascii="Arial" w:hAnsi="Arial" w:cs="Arial"/>
          <w:color w:val="000000"/>
          <w:sz w:val="24"/>
          <w:szCs w:val="24"/>
        </w:rPr>
        <w:t xml:space="preserve">lation (GDPR), </w:t>
      </w:r>
      <w:proofErr w:type="gramStart"/>
      <w:r w:rsidR="00D10973" w:rsidRPr="00CE41D4">
        <w:rPr>
          <w:rFonts w:ascii="Arial" w:hAnsi="Arial" w:cs="Arial"/>
          <w:color w:val="000000"/>
          <w:sz w:val="24"/>
          <w:szCs w:val="24"/>
        </w:rPr>
        <w:t>in order for</w:t>
      </w:r>
      <w:proofErr w:type="gramEnd"/>
      <w:r w:rsidR="00D10973" w:rsidRPr="00CE41D4">
        <w:rPr>
          <w:rFonts w:ascii="Arial" w:hAnsi="Arial" w:cs="Arial"/>
          <w:color w:val="000000"/>
          <w:sz w:val="24"/>
          <w:szCs w:val="24"/>
        </w:rPr>
        <w:t xml:space="preserve"> a child to use Seesaw, Strathburn School has</w:t>
      </w:r>
      <w:r w:rsidR="007E04E6" w:rsidRPr="00CE41D4">
        <w:rPr>
          <w:rFonts w:ascii="Arial" w:hAnsi="Arial" w:cs="Arial"/>
          <w:color w:val="000000"/>
          <w:sz w:val="24"/>
          <w:szCs w:val="24"/>
        </w:rPr>
        <w:t xml:space="preserve"> to obtain your consent</w:t>
      </w:r>
      <w:r w:rsidRPr="00CE41D4">
        <w:rPr>
          <w:rFonts w:ascii="Arial" w:hAnsi="Arial" w:cs="Arial"/>
          <w:color w:val="000000"/>
          <w:sz w:val="24"/>
          <w:szCs w:val="24"/>
        </w:rPr>
        <w:t>.  I</w:t>
      </w:r>
      <w:r w:rsidR="004E6336" w:rsidRPr="00CE41D4">
        <w:rPr>
          <w:rFonts w:ascii="Arial" w:hAnsi="Arial" w:cs="Arial"/>
          <w:color w:val="000000"/>
          <w:sz w:val="24"/>
          <w:szCs w:val="24"/>
        </w:rPr>
        <w:t>n signing a consent form parents/carers</w:t>
      </w:r>
      <w:r w:rsidR="007E04E6" w:rsidRPr="00CE41D4">
        <w:rPr>
          <w:rFonts w:ascii="Arial" w:hAnsi="Arial" w:cs="Arial"/>
          <w:color w:val="000000"/>
          <w:sz w:val="24"/>
          <w:szCs w:val="24"/>
        </w:rPr>
        <w:t xml:space="preserve"> </w:t>
      </w:r>
      <w:r w:rsidR="004E6336" w:rsidRPr="00CE41D4">
        <w:rPr>
          <w:rFonts w:ascii="Arial" w:hAnsi="Arial" w:cs="Arial"/>
          <w:color w:val="000000"/>
          <w:sz w:val="24"/>
          <w:szCs w:val="24"/>
        </w:rPr>
        <w:t>are allowing the app to use their</w:t>
      </w:r>
      <w:r w:rsidR="007E04E6" w:rsidRPr="00CE41D4">
        <w:rPr>
          <w:rFonts w:ascii="Arial" w:hAnsi="Arial" w:cs="Arial"/>
          <w:color w:val="000000"/>
          <w:sz w:val="24"/>
          <w:szCs w:val="24"/>
        </w:rPr>
        <w:t xml:space="preserve"> child’s name in in order to be able to associate work like photographic evidence of work, videos or voice recordings with their account.</w:t>
      </w:r>
      <w:r w:rsidR="004E6336" w:rsidRPr="00CE41D4">
        <w:rPr>
          <w:rFonts w:ascii="Arial" w:hAnsi="Arial" w:cs="Arial"/>
          <w:color w:val="000000"/>
          <w:sz w:val="24"/>
          <w:szCs w:val="24"/>
        </w:rPr>
        <w:t xml:space="preserve">  </w:t>
      </w:r>
      <w:r w:rsidR="007E04E6" w:rsidRPr="00CE41D4">
        <w:rPr>
          <w:rFonts w:ascii="Arial" w:hAnsi="Arial" w:cs="Arial"/>
          <w:color w:val="000000"/>
          <w:sz w:val="24"/>
          <w:szCs w:val="24"/>
        </w:rPr>
        <w:t>Seesaw only uses this information to provide the service and doesn’t advertise in Seesaw, create profiles of students, or share or sell your child’s personal information or journal c</w:t>
      </w:r>
      <w:r w:rsidR="004E6336" w:rsidRPr="00CE41D4">
        <w:rPr>
          <w:rFonts w:ascii="Arial" w:hAnsi="Arial" w:cs="Arial"/>
          <w:color w:val="000000"/>
          <w:sz w:val="24"/>
          <w:szCs w:val="24"/>
        </w:rPr>
        <w:t>ontent.  Further information about</w:t>
      </w:r>
      <w:r w:rsidR="007E04E6" w:rsidRPr="00CE41D4">
        <w:rPr>
          <w:rFonts w:ascii="Arial" w:hAnsi="Arial" w:cs="Arial"/>
          <w:color w:val="000000"/>
          <w:sz w:val="24"/>
          <w:szCs w:val="24"/>
        </w:rPr>
        <w:t xml:space="preserve"> their strong privacy promises</w:t>
      </w:r>
      <w:r w:rsidR="004E6336" w:rsidRPr="00CE41D4">
        <w:rPr>
          <w:rFonts w:ascii="Arial" w:hAnsi="Arial" w:cs="Arial"/>
          <w:color w:val="000000"/>
          <w:sz w:val="24"/>
          <w:szCs w:val="24"/>
        </w:rPr>
        <w:t xml:space="preserve"> can be found </w:t>
      </w:r>
      <w:r w:rsidR="007E04E6" w:rsidRPr="00CE41D4">
        <w:rPr>
          <w:rFonts w:ascii="Arial" w:hAnsi="Arial" w:cs="Arial"/>
          <w:color w:val="000000"/>
          <w:sz w:val="24"/>
          <w:szCs w:val="24"/>
        </w:rPr>
        <w:t xml:space="preserve">online at </w:t>
      </w:r>
      <w:hyperlink r:id="rId10" w:history="1">
        <w:r w:rsidR="007E04E6" w:rsidRPr="00CE41D4">
          <w:rPr>
            <w:rFonts w:ascii="Arial" w:hAnsi="Arial" w:cs="Arial"/>
            <w:color w:val="000000"/>
            <w:sz w:val="24"/>
            <w:szCs w:val="24"/>
          </w:rPr>
          <w:t>https://web.seesaw.me/privacy</w:t>
        </w:r>
      </w:hyperlink>
      <w:r w:rsidR="00C222BE" w:rsidRPr="00CE41D4">
        <w:rPr>
          <w:rFonts w:ascii="Arial" w:hAnsi="Arial" w:cs="Arial"/>
          <w:color w:val="000000"/>
          <w:sz w:val="24"/>
          <w:szCs w:val="24"/>
        </w:rPr>
        <w:t>.  It is the parent’s responsibility to read this privacy policy and on returning the permission slip to school it is assumed that this has been read.</w:t>
      </w:r>
    </w:p>
    <w:p w14:paraId="73DCB190" w14:textId="77777777" w:rsidR="004E6336" w:rsidRPr="00CE41D4" w:rsidRDefault="004E6336" w:rsidP="00CE41D4">
      <w:pPr>
        <w:shd w:val="clear" w:color="auto" w:fill="FFFFFF"/>
        <w:spacing w:before="100" w:beforeAutospacing="1" w:after="100" w:afterAutospacing="1" w:line="240" w:lineRule="auto"/>
        <w:jc w:val="both"/>
        <w:rPr>
          <w:rFonts w:ascii="Arial" w:hAnsi="Arial" w:cs="Arial"/>
          <w:color w:val="000000"/>
          <w:sz w:val="24"/>
          <w:szCs w:val="24"/>
        </w:rPr>
      </w:pPr>
      <w:r w:rsidRPr="00CE41D4">
        <w:rPr>
          <w:rFonts w:ascii="Arial" w:hAnsi="Arial" w:cs="Arial"/>
          <w:color w:val="000000"/>
          <w:sz w:val="24"/>
          <w:szCs w:val="24"/>
        </w:rPr>
        <w:t xml:space="preserve">Once consent has been received by a parent </w:t>
      </w:r>
      <w:r w:rsidR="00DB6804" w:rsidRPr="00CE41D4">
        <w:rPr>
          <w:rFonts w:ascii="Arial" w:hAnsi="Arial" w:cs="Arial"/>
          <w:color w:val="000000"/>
          <w:sz w:val="24"/>
          <w:szCs w:val="24"/>
        </w:rPr>
        <w:t xml:space="preserve">the </w:t>
      </w:r>
      <w:r w:rsidRPr="00CE41D4">
        <w:rPr>
          <w:rFonts w:ascii="Arial" w:hAnsi="Arial" w:cs="Arial"/>
          <w:color w:val="000000"/>
          <w:sz w:val="24"/>
          <w:szCs w:val="24"/>
        </w:rPr>
        <w:t xml:space="preserve">teacher </w:t>
      </w:r>
      <w:r w:rsidR="00DB6804" w:rsidRPr="00CE41D4">
        <w:rPr>
          <w:rFonts w:ascii="Arial" w:hAnsi="Arial" w:cs="Arial"/>
          <w:color w:val="000000"/>
          <w:sz w:val="24"/>
          <w:szCs w:val="24"/>
        </w:rPr>
        <w:t>will</w:t>
      </w:r>
      <w:r w:rsidRPr="00CE41D4">
        <w:rPr>
          <w:rFonts w:ascii="Arial" w:hAnsi="Arial" w:cs="Arial"/>
          <w:color w:val="000000"/>
          <w:sz w:val="24"/>
          <w:szCs w:val="24"/>
        </w:rPr>
        <w:t xml:space="preserve"> then set up their</w:t>
      </w:r>
      <w:r w:rsidR="001036AC" w:rsidRPr="00CE41D4">
        <w:rPr>
          <w:rFonts w:ascii="Arial" w:hAnsi="Arial" w:cs="Arial"/>
          <w:color w:val="000000"/>
          <w:sz w:val="24"/>
          <w:szCs w:val="24"/>
        </w:rPr>
        <w:t xml:space="preserve"> Seesaw account for their class and follow the guidelines and ins</w:t>
      </w:r>
      <w:r w:rsidR="0019282B" w:rsidRPr="00CE41D4">
        <w:rPr>
          <w:rFonts w:ascii="Arial" w:hAnsi="Arial" w:cs="Arial"/>
          <w:color w:val="000000"/>
          <w:sz w:val="24"/>
          <w:szCs w:val="24"/>
        </w:rPr>
        <w:t>tructions given by the school.</w:t>
      </w:r>
    </w:p>
    <w:p w14:paraId="7494E5DC" w14:textId="77777777" w:rsidR="001036AC" w:rsidRPr="00CE41D4" w:rsidRDefault="001036AC" w:rsidP="00CE41D4">
      <w:pPr>
        <w:shd w:val="clear" w:color="auto" w:fill="FFFFFF"/>
        <w:spacing w:before="100" w:beforeAutospacing="1" w:after="100" w:afterAutospacing="1" w:line="240" w:lineRule="auto"/>
        <w:jc w:val="both"/>
        <w:rPr>
          <w:rFonts w:ascii="Arial" w:hAnsi="Arial" w:cs="Arial"/>
          <w:color w:val="000000"/>
          <w:sz w:val="24"/>
          <w:szCs w:val="24"/>
        </w:rPr>
      </w:pPr>
      <w:r w:rsidRPr="00CE41D4">
        <w:rPr>
          <w:rFonts w:ascii="Arial" w:hAnsi="Arial" w:cs="Arial"/>
          <w:color w:val="000000"/>
          <w:sz w:val="24"/>
          <w:szCs w:val="24"/>
        </w:rPr>
        <w:t>At Strathburn pupils and teachers will then add examples of learning, like photos, videos, or drawings and pupils can also add voice, text or drawing annotations to an item.  We will not use photos of pupils when sharing work online, all photographic and video examples will be of pupil work only.</w:t>
      </w:r>
    </w:p>
    <w:p w14:paraId="0F430F34" w14:textId="77777777" w:rsidR="00AC41C2" w:rsidRPr="00CE41D4" w:rsidRDefault="001036AC" w:rsidP="00CE41D4">
      <w:pPr>
        <w:shd w:val="clear" w:color="auto" w:fill="FFFFFF"/>
        <w:spacing w:after="240" w:line="240" w:lineRule="auto"/>
        <w:jc w:val="both"/>
        <w:textAlignment w:val="baseline"/>
        <w:rPr>
          <w:rFonts w:ascii="Arial" w:hAnsi="Arial" w:cs="Arial"/>
          <w:color w:val="000000"/>
          <w:sz w:val="24"/>
          <w:szCs w:val="24"/>
        </w:rPr>
      </w:pPr>
      <w:r w:rsidRPr="00CE41D4">
        <w:rPr>
          <w:rFonts w:ascii="Arial" w:hAnsi="Arial" w:cs="Arial"/>
          <w:color w:val="000000"/>
          <w:sz w:val="24"/>
          <w:szCs w:val="24"/>
        </w:rPr>
        <w:t>Teachers will approve new journal items uploaded by pupils which </w:t>
      </w:r>
      <w:r w:rsidR="00DB6804" w:rsidRPr="00CE41D4">
        <w:rPr>
          <w:rFonts w:ascii="Arial" w:hAnsi="Arial" w:cs="Arial"/>
          <w:color w:val="000000"/>
          <w:sz w:val="24"/>
          <w:szCs w:val="24"/>
        </w:rPr>
        <w:t>can</w:t>
      </w:r>
      <w:r w:rsidRPr="00CE41D4">
        <w:rPr>
          <w:rFonts w:ascii="Arial" w:hAnsi="Arial" w:cs="Arial"/>
          <w:color w:val="000000"/>
          <w:sz w:val="24"/>
          <w:szCs w:val="24"/>
        </w:rPr>
        <w:t xml:space="preserve"> then </w:t>
      </w:r>
      <w:r w:rsidR="00DB6804" w:rsidRPr="00CE41D4">
        <w:rPr>
          <w:rFonts w:ascii="Arial" w:hAnsi="Arial" w:cs="Arial"/>
          <w:color w:val="000000"/>
          <w:sz w:val="24"/>
          <w:szCs w:val="24"/>
        </w:rPr>
        <w:t xml:space="preserve">be </w:t>
      </w:r>
      <w:r w:rsidRPr="00CE41D4">
        <w:rPr>
          <w:rFonts w:ascii="Arial" w:hAnsi="Arial" w:cs="Arial"/>
          <w:color w:val="000000"/>
          <w:sz w:val="24"/>
          <w:szCs w:val="24"/>
        </w:rPr>
        <w:t>shared with parents and carers via the app.</w:t>
      </w:r>
      <w:r w:rsidR="00F14EC8" w:rsidRPr="00CE41D4">
        <w:rPr>
          <w:rFonts w:ascii="Arial" w:hAnsi="Arial" w:cs="Arial"/>
          <w:color w:val="000000"/>
          <w:sz w:val="24"/>
          <w:szCs w:val="24"/>
        </w:rPr>
        <w:t xml:space="preserve">  Teachers may also us</w:t>
      </w:r>
      <w:r w:rsidR="00AC41C2" w:rsidRPr="00CE41D4">
        <w:rPr>
          <w:rFonts w:ascii="Arial" w:hAnsi="Arial" w:cs="Arial"/>
          <w:color w:val="000000"/>
          <w:sz w:val="24"/>
          <w:szCs w:val="24"/>
        </w:rPr>
        <w:t>e Seesaw to post spelling words,</w:t>
      </w:r>
      <w:r w:rsidR="00F14EC8" w:rsidRPr="00CE41D4">
        <w:rPr>
          <w:rFonts w:ascii="Arial" w:hAnsi="Arial" w:cs="Arial"/>
          <w:color w:val="000000"/>
          <w:sz w:val="24"/>
          <w:szCs w:val="24"/>
        </w:rPr>
        <w:t xml:space="preserve"> useful web</w:t>
      </w:r>
      <w:r w:rsidR="00CE41D4">
        <w:rPr>
          <w:rFonts w:ascii="Arial" w:hAnsi="Arial" w:cs="Arial"/>
          <w:color w:val="000000"/>
          <w:sz w:val="24"/>
          <w:szCs w:val="24"/>
        </w:rPr>
        <w:t>-</w:t>
      </w:r>
      <w:r w:rsidR="00F14EC8" w:rsidRPr="00CE41D4">
        <w:rPr>
          <w:rFonts w:ascii="Arial" w:hAnsi="Arial" w:cs="Arial"/>
          <w:color w:val="000000"/>
          <w:sz w:val="24"/>
          <w:szCs w:val="24"/>
        </w:rPr>
        <w:t xml:space="preserve">links, </w:t>
      </w:r>
      <w:r w:rsidR="002C69BC" w:rsidRPr="00CE41D4">
        <w:rPr>
          <w:rFonts w:ascii="Arial" w:hAnsi="Arial" w:cs="Arial"/>
          <w:color w:val="000000"/>
          <w:sz w:val="24"/>
          <w:szCs w:val="24"/>
        </w:rPr>
        <w:t>and information</w:t>
      </w:r>
      <w:r w:rsidR="00F14EC8" w:rsidRPr="00CE41D4">
        <w:rPr>
          <w:rFonts w:ascii="Arial" w:hAnsi="Arial" w:cs="Arial"/>
          <w:color w:val="000000"/>
          <w:sz w:val="24"/>
          <w:szCs w:val="24"/>
        </w:rPr>
        <w:t xml:space="preserve"> about pupil achievement or to message </w:t>
      </w:r>
      <w:r w:rsidR="002C69BC" w:rsidRPr="00CE41D4">
        <w:rPr>
          <w:rFonts w:ascii="Arial" w:hAnsi="Arial" w:cs="Arial"/>
          <w:color w:val="000000"/>
          <w:sz w:val="24"/>
          <w:szCs w:val="24"/>
        </w:rPr>
        <w:t>parents about</w:t>
      </w:r>
      <w:r w:rsidR="00F14EC8" w:rsidRPr="00CE41D4">
        <w:rPr>
          <w:rFonts w:ascii="Arial" w:hAnsi="Arial" w:cs="Arial"/>
          <w:color w:val="000000"/>
          <w:sz w:val="24"/>
          <w:szCs w:val="24"/>
        </w:rPr>
        <w:t xml:space="preserve"> who</w:t>
      </w:r>
      <w:r w:rsidR="002C69BC" w:rsidRPr="00CE41D4">
        <w:rPr>
          <w:rFonts w:ascii="Arial" w:hAnsi="Arial" w:cs="Arial"/>
          <w:color w:val="000000"/>
          <w:sz w:val="24"/>
          <w:szCs w:val="24"/>
        </w:rPr>
        <w:t xml:space="preserve">le class reminders.  </w:t>
      </w:r>
    </w:p>
    <w:p w14:paraId="1AAAEF1F" w14:textId="77777777" w:rsidR="001036AC" w:rsidRPr="00CE41D4" w:rsidRDefault="002C69BC" w:rsidP="00CE41D4">
      <w:pPr>
        <w:shd w:val="clear" w:color="auto" w:fill="FFFFFF"/>
        <w:spacing w:after="240" w:line="240" w:lineRule="auto"/>
        <w:jc w:val="both"/>
        <w:textAlignment w:val="baseline"/>
        <w:rPr>
          <w:rFonts w:ascii="Arial" w:hAnsi="Arial" w:cs="Arial"/>
          <w:color w:val="000000"/>
          <w:sz w:val="24"/>
          <w:szCs w:val="24"/>
        </w:rPr>
      </w:pPr>
      <w:r w:rsidRPr="00CE41D4">
        <w:rPr>
          <w:rFonts w:ascii="Arial" w:hAnsi="Arial" w:cs="Arial"/>
          <w:color w:val="000000"/>
          <w:sz w:val="24"/>
          <w:szCs w:val="24"/>
        </w:rPr>
        <w:t xml:space="preserve">Strathburn </w:t>
      </w:r>
      <w:r w:rsidR="00F14EC8" w:rsidRPr="00CE41D4">
        <w:rPr>
          <w:rFonts w:ascii="Arial" w:hAnsi="Arial" w:cs="Arial"/>
          <w:color w:val="000000"/>
          <w:sz w:val="24"/>
          <w:szCs w:val="24"/>
        </w:rPr>
        <w:t xml:space="preserve">School </w:t>
      </w:r>
      <w:r w:rsidR="00DB6804" w:rsidRPr="00CE41D4">
        <w:rPr>
          <w:rFonts w:ascii="Arial" w:hAnsi="Arial" w:cs="Arial"/>
          <w:color w:val="000000"/>
          <w:sz w:val="24"/>
          <w:szCs w:val="24"/>
        </w:rPr>
        <w:t xml:space="preserve">staff will not respond to external messages from parents/carers sent through See-saw.  All </w:t>
      </w:r>
      <w:r w:rsidR="00AC41C2" w:rsidRPr="00CE41D4">
        <w:rPr>
          <w:rFonts w:ascii="Arial" w:hAnsi="Arial" w:cs="Arial"/>
          <w:color w:val="000000"/>
          <w:sz w:val="24"/>
          <w:szCs w:val="24"/>
        </w:rPr>
        <w:t>communication continues to be carried out via the school office.</w:t>
      </w:r>
    </w:p>
    <w:p w14:paraId="4851B428" w14:textId="77777777" w:rsidR="001F3F51" w:rsidRDefault="001036AC" w:rsidP="00CE41D4">
      <w:pPr>
        <w:shd w:val="clear" w:color="auto" w:fill="FFFFFF"/>
        <w:spacing w:after="240" w:line="240" w:lineRule="auto"/>
        <w:jc w:val="both"/>
        <w:textAlignment w:val="baseline"/>
        <w:rPr>
          <w:rFonts w:ascii="Arial" w:hAnsi="Arial" w:cs="Arial"/>
          <w:color w:val="000000"/>
          <w:sz w:val="24"/>
          <w:szCs w:val="24"/>
        </w:rPr>
      </w:pPr>
      <w:r w:rsidRPr="00CE41D4">
        <w:rPr>
          <w:rFonts w:ascii="Arial" w:hAnsi="Arial" w:cs="Arial"/>
          <w:color w:val="000000"/>
          <w:sz w:val="24"/>
          <w:szCs w:val="24"/>
        </w:rPr>
        <w:t>Over time, Seesaw builds an organised, digital portfolio of each student’s learning, accessible via iOS app or on the web.  It is not shared with anyone else as each child has thei</w:t>
      </w:r>
      <w:r w:rsidR="00CE41D4">
        <w:rPr>
          <w:rFonts w:ascii="Arial" w:hAnsi="Arial" w:cs="Arial"/>
          <w:color w:val="000000"/>
          <w:sz w:val="24"/>
          <w:szCs w:val="24"/>
        </w:rPr>
        <w:t>r own individual unique journal.</w:t>
      </w:r>
      <w:r w:rsidR="00EA03F1">
        <w:rPr>
          <w:rFonts w:ascii="Arial" w:hAnsi="Arial" w:cs="Arial"/>
          <w:color w:val="000000"/>
          <w:sz w:val="24"/>
          <w:szCs w:val="24"/>
        </w:rPr>
        <w:tab/>
      </w:r>
      <w:r w:rsidR="00EA03F1">
        <w:rPr>
          <w:rFonts w:ascii="Arial" w:hAnsi="Arial" w:cs="Arial"/>
          <w:color w:val="000000"/>
          <w:sz w:val="24"/>
          <w:szCs w:val="24"/>
        </w:rPr>
        <w:tab/>
      </w:r>
      <w:r w:rsidR="00EA03F1">
        <w:rPr>
          <w:rFonts w:ascii="Arial" w:hAnsi="Arial" w:cs="Arial"/>
          <w:color w:val="000000"/>
          <w:sz w:val="24"/>
          <w:szCs w:val="24"/>
        </w:rPr>
        <w:tab/>
      </w:r>
    </w:p>
    <w:p w14:paraId="21059198" w14:textId="77777777" w:rsidR="001F3F51" w:rsidRDefault="001F3F51" w:rsidP="00CE41D4">
      <w:pPr>
        <w:shd w:val="clear" w:color="auto" w:fill="FFFFFF"/>
        <w:spacing w:after="240" w:line="240" w:lineRule="auto"/>
        <w:jc w:val="both"/>
        <w:textAlignment w:val="baseline"/>
        <w:rPr>
          <w:rFonts w:ascii="Arial" w:hAnsi="Arial" w:cs="Arial"/>
          <w:color w:val="000000"/>
          <w:sz w:val="24"/>
          <w:szCs w:val="24"/>
        </w:rPr>
      </w:pPr>
    </w:p>
    <w:p w14:paraId="760DF841" w14:textId="77777777" w:rsidR="001F3F51" w:rsidRDefault="001F3F51" w:rsidP="00CE41D4">
      <w:pPr>
        <w:shd w:val="clear" w:color="auto" w:fill="FFFFFF"/>
        <w:spacing w:after="240" w:line="240" w:lineRule="auto"/>
        <w:jc w:val="both"/>
        <w:textAlignment w:val="baseline"/>
        <w:rPr>
          <w:rFonts w:ascii="Arial" w:hAnsi="Arial" w:cs="Arial"/>
          <w:color w:val="000000"/>
          <w:sz w:val="24"/>
          <w:szCs w:val="24"/>
        </w:rPr>
      </w:pPr>
    </w:p>
    <w:p w14:paraId="59701CFC" w14:textId="77777777" w:rsidR="001F3F51" w:rsidRDefault="001F3F51" w:rsidP="00CE41D4">
      <w:pPr>
        <w:shd w:val="clear" w:color="auto" w:fill="FFFFFF"/>
        <w:spacing w:after="240" w:line="240" w:lineRule="auto"/>
        <w:jc w:val="both"/>
        <w:textAlignment w:val="baseline"/>
        <w:rPr>
          <w:rFonts w:ascii="Arial" w:hAnsi="Arial" w:cs="Arial"/>
          <w:color w:val="000000"/>
          <w:sz w:val="24"/>
          <w:szCs w:val="24"/>
        </w:rPr>
      </w:pPr>
    </w:p>
    <w:p w14:paraId="3F1C8DE7" w14:textId="3D14D766" w:rsidR="00EA03F1" w:rsidRDefault="00EA03F1" w:rsidP="00CE41D4">
      <w:pPr>
        <w:shd w:val="clear" w:color="auto" w:fill="FFFFFF"/>
        <w:spacing w:after="240" w:line="240" w:lineRule="auto"/>
        <w:jc w:val="both"/>
        <w:textAlignment w:val="baseline"/>
        <w:rPr>
          <w:rFonts w:ascii="Arial" w:hAnsi="Arial" w:cs="Arial"/>
          <w:color w:val="000000"/>
          <w:sz w:val="24"/>
          <w:szCs w:val="24"/>
        </w:rPr>
      </w:pPr>
      <w:r>
        <w:rPr>
          <w:rFonts w:ascii="Arial" w:hAnsi="Arial" w:cs="Arial"/>
          <w:color w:val="000000"/>
          <w:sz w:val="24"/>
          <w:szCs w:val="24"/>
        </w:rPr>
        <w:t>Reviewed: October 2019</w:t>
      </w:r>
    </w:p>
    <w:p w14:paraId="63983473" w14:textId="61449D05" w:rsidR="001F3F51" w:rsidRDefault="001F3F51" w:rsidP="00CE41D4">
      <w:pPr>
        <w:shd w:val="clear" w:color="auto" w:fill="FFFFFF"/>
        <w:spacing w:after="240" w:line="240" w:lineRule="auto"/>
        <w:jc w:val="both"/>
        <w:textAlignment w:val="baseline"/>
        <w:rPr>
          <w:rFonts w:ascii="Arial" w:hAnsi="Arial" w:cs="Arial"/>
          <w:color w:val="000000"/>
          <w:sz w:val="24"/>
          <w:szCs w:val="24"/>
        </w:rPr>
      </w:pPr>
      <w:r>
        <w:rPr>
          <w:rFonts w:ascii="Arial" w:hAnsi="Arial" w:cs="Arial"/>
          <w:color w:val="000000"/>
          <w:sz w:val="24"/>
          <w:szCs w:val="24"/>
        </w:rPr>
        <w:t>Reviewed: August 2022</w:t>
      </w:r>
    </w:p>
    <w:p w14:paraId="78919305" w14:textId="77777777" w:rsidR="001F3F51" w:rsidRPr="00CE41D4" w:rsidRDefault="001F3F51" w:rsidP="00CE41D4">
      <w:pPr>
        <w:shd w:val="clear" w:color="auto" w:fill="FFFFFF"/>
        <w:spacing w:after="240" w:line="240" w:lineRule="auto"/>
        <w:jc w:val="both"/>
        <w:textAlignment w:val="baseline"/>
        <w:rPr>
          <w:rFonts w:ascii="Arial" w:hAnsi="Arial" w:cs="Arial"/>
          <w:color w:val="000000"/>
          <w:sz w:val="24"/>
          <w:szCs w:val="24"/>
        </w:rPr>
      </w:pPr>
    </w:p>
    <w:sectPr w:rsidR="001F3F51" w:rsidRPr="00CE41D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4992" w14:textId="77777777" w:rsidR="005B21A3" w:rsidRDefault="005B21A3" w:rsidP="00BD34C2">
      <w:pPr>
        <w:spacing w:after="0" w:line="240" w:lineRule="auto"/>
      </w:pPr>
      <w:r>
        <w:separator/>
      </w:r>
    </w:p>
  </w:endnote>
  <w:endnote w:type="continuationSeparator" w:id="0">
    <w:p w14:paraId="6D40A158" w14:textId="77777777" w:rsidR="005B21A3" w:rsidRDefault="005B21A3" w:rsidP="00BD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015" w14:textId="77777777" w:rsidR="002F6FCC" w:rsidRDefault="002F6FCC">
    <w:pPr>
      <w:pStyle w:val="Footer"/>
    </w:pPr>
    <w:r>
      <w:t xml:space="preserve">                                                                                                                                                              </w:t>
    </w:r>
    <w:r>
      <w:rPr>
        <w:rFonts w:eastAsia="Times New Roman"/>
        <w:noProof/>
        <w:lang w:eastAsia="en-GB"/>
      </w:rPr>
      <w:drawing>
        <wp:inline distT="0" distB="0" distL="0" distR="0" wp14:anchorId="6AAF7F52" wp14:editId="69B452C4">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0CF5" w14:textId="77777777" w:rsidR="005B21A3" w:rsidRDefault="005B21A3" w:rsidP="00BD34C2">
      <w:pPr>
        <w:spacing w:after="0" w:line="240" w:lineRule="auto"/>
      </w:pPr>
      <w:r>
        <w:separator/>
      </w:r>
    </w:p>
  </w:footnote>
  <w:footnote w:type="continuationSeparator" w:id="0">
    <w:p w14:paraId="10E6F186" w14:textId="77777777" w:rsidR="005B21A3" w:rsidRDefault="005B21A3" w:rsidP="00BD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96AA" w14:textId="77777777" w:rsidR="00BD34C2" w:rsidRDefault="00D876C9" w:rsidP="002F6FCC">
    <w:pPr>
      <w:pStyle w:val="Header"/>
    </w:pPr>
    <w:r>
      <w:rPr>
        <w:noProof/>
        <w:lang w:eastAsia="en-GB"/>
      </w:rPr>
      <mc:AlternateContent>
        <mc:Choice Requires="wps">
          <w:drawing>
            <wp:anchor distT="45720" distB="45720" distL="114300" distR="114300" simplePos="0" relativeHeight="251662336" behindDoc="0" locked="0" layoutInCell="1" allowOverlap="1" wp14:anchorId="6341D9D2" wp14:editId="704E46E5">
              <wp:simplePos x="0" y="0"/>
              <wp:positionH relativeFrom="column">
                <wp:posOffset>996950</wp:posOffset>
              </wp:positionH>
              <wp:positionV relativeFrom="paragraph">
                <wp:posOffset>60960</wp:posOffset>
              </wp:positionV>
              <wp:extent cx="3990975" cy="96964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969645"/>
                      </a:xfrm>
                      <a:prstGeom prst="rect">
                        <a:avLst/>
                      </a:prstGeom>
                      <a:solidFill>
                        <a:srgbClr val="0070C0"/>
                      </a:solidFill>
                      <a:ln w="9525">
                        <a:noFill/>
                        <a:miter lim="800000"/>
                        <a:headEnd/>
                        <a:tailEnd/>
                      </a:ln>
                    </wps:spPr>
                    <wps:txbx>
                      <w:txbxContent>
                        <w:p w14:paraId="45D80B36" w14:textId="45057CF9" w:rsidR="00747BCC" w:rsidRPr="00835BA2" w:rsidRDefault="0019688B" w:rsidP="00D876C9">
                          <w:pPr>
                            <w:pStyle w:val="Title"/>
                            <w:jc w:val="center"/>
                            <w:rPr>
                              <w:rFonts w:ascii="Arial" w:hAnsi="Arial" w:cs="Arial"/>
                            </w:rPr>
                          </w:pPr>
                          <w:r>
                            <w:rPr>
                              <w:rFonts w:ascii="Arial" w:hAnsi="Arial" w:cs="Arial"/>
                            </w:rPr>
                            <w:t xml:space="preserve">Seesaw </w:t>
                          </w:r>
                          <w:r w:rsidR="00DB353F">
                            <w:rPr>
                              <w:rFonts w:ascii="Arial" w:hAnsi="Arial" w:cs="Arial"/>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1D9D2" id="_x0000_t202" coordsize="21600,21600" o:spt="202" path="m,l,21600r21600,l21600,xe">
              <v:stroke joinstyle="miter"/>
              <v:path gradientshapeok="t" o:connecttype="rect"/>
            </v:shapetype>
            <v:shape id="Text Box 2" o:spid="_x0000_s1026" type="#_x0000_t202" style="position:absolute;margin-left:78.5pt;margin-top:4.8pt;width:314.25pt;height:76.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" fillcolor="#0070c0" stroked="f">
              <v:textbox>
                <w:txbxContent>
                  <w:p w14:paraId="45D80B36" w14:textId="45057CF9" w:rsidR="00747BCC" w:rsidRPr="00835BA2" w:rsidRDefault="0019688B" w:rsidP="00D876C9">
                    <w:pPr>
                      <w:pStyle w:val="Title"/>
                      <w:jc w:val="center"/>
                      <w:rPr>
                        <w:rFonts w:ascii="Arial" w:hAnsi="Arial" w:cs="Arial"/>
                      </w:rPr>
                    </w:pPr>
                    <w:r>
                      <w:rPr>
                        <w:rFonts w:ascii="Arial" w:hAnsi="Arial" w:cs="Arial"/>
                      </w:rPr>
                      <w:t xml:space="preserve">Seesaw </w:t>
                    </w:r>
                    <w:r w:rsidR="00DB353F">
                      <w:rPr>
                        <w:rFonts w:ascii="Arial" w:hAnsi="Arial" w:cs="Arial"/>
                      </w:rPr>
                      <w:t>Policy</w:t>
                    </w:r>
                  </w:p>
                </w:txbxContent>
              </v:textbox>
              <w10:wrap type="square"/>
            </v:shape>
          </w:pict>
        </mc:Fallback>
      </mc:AlternateContent>
    </w:r>
    <w:r>
      <w:rPr>
        <w:rFonts w:ascii="Arial" w:hAnsi="Arial" w:cs="Arial"/>
        <w:b/>
        <w:noProof/>
        <w:color w:val="000000"/>
        <w:lang w:eastAsia="en-GB"/>
      </w:rPr>
      <mc:AlternateContent>
        <mc:Choice Requires="wps">
          <w:drawing>
            <wp:anchor distT="0" distB="0" distL="114300" distR="114300" simplePos="0" relativeHeight="251658239" behindDoc="0" locked="0" layoutInCell="1" allowOverlap="1" wp14:anchorId="0602B7D4" wp14:editId="31530494">
              <wp:simplePos x="0" y="0"/>
              <wp:positionH relativeFrom="column">
                <wp:posOffset>-1498146</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D0663C" id="Rounded Rectangle 5" o:spid="_x0000_s1026" style="position:absolute;margin-left:-117.9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" fillcolor="#0070c0" strokecolor="#00b0f0" strokeweight="1pt">
              <v:stroke joinstyle="miter"/>
            </v:roundrect>
          </w:pict>
        </mc:Fallback>
      </mc:AlternateContent>
    </w:r>
    <w:r w:rsidR="00747BCC">
      <w:rPr>
        <w:rFonts w:ascii="Arial" w:hAnsi="Arial" w:cs="Arial"/>
        <w:b/>
        <w:noProof/>
        <w:color w:val="000000"/>
        <w:lang w:eastAsia="en-GB"/>
      </w:rPr>
      <w:drawing>
        <wp:anchor distT="0" distB="0" distL="114300" distR="114300" simplePos="0" relativeHeight="251660288" behindDoc="1" locked="0" layoutInCell="1" allowOverlap="1" wp14:anchorId="58E35CF5" wp14:editId="25720FE0">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sidR="00BD34C2" w:rsidRPr="00654A04">
      <w:rPr>
        <w:rFonts w:ascii="Arial" w:hAnsi="Arial" w:cs="Arial"/>
        <w:noProof/>
        <w:lang w:eastAsia="en-GB"/>
      </w:rPr>
      <w:drawing>
        <wp:anchor distT="0" distB="0" distL="114300" distR="114300" simplePos="0" relativeHeight="251659264" behindDoc="1" locked="0" layoutInCell="1" allowOverlap="1" wp14:anchorId="23D7DB4B" wp14:editId="2B049AB3">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337"/>
    <w:multiLevelType w:val="hybridMultilevel"/>
    <w:tmpl w:val="C2D0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C3DCB"/>
    <w:multiLevelType w:val="hybridMultilevel"/>
    <w:tmpl w:val="B3E846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BC3E5D"/>
    <w:multiLevelType w:val="hybridMultilevel"/>
    <w:tmpl w:val="508681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480789"/>
    <w:multiLevelType w:val="multilevel"/>
    <w:tmpl w:val="9A7A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2912346">
    <w:abstractNumId w:val="1"/>
  </w:num>
  <w:num w:numId="2" w16cid:durableId="693505342">
    <w:abstractNumId w:val="2"/>
  </w:num>
  <w:num w:numId="3" w16cid:durableId="1707875254">
    <w:abstractNumId w:val="3"/>
  </w:num>
  <w:num w:numId="4" w16cid:durableId="38989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022492"/>
    <w:rsid w:val="000662CD"/>
    <w:rsid w:val="000A13BF"/>
    <w:rsid w:val="000D6978"/>
    <w:rsid w:val="001036AC"/>
    <w:rsid w:val="00142DB4"/>
    <w:rsid w:val="00146AE5"/>
    <w:rsid w:val="001626A4"/>
    <w:rsid w:val="001730F1"/>
    <w:rsid w:val="00177734"/>
    <w:rsid w:val="0019282B"/>
    <w:rsid w:val="0019688B"/>
    <w:rsid w:val="001F3F51"/>
    <w:rsid w:val="002327BB"/>
    <w:rsid w:val="00290D32"/>
    <w:rsid w:val="002C69BC"/>
    <w:rsid w:val="002F6FCC"/>
    <w:rsid w:val="003F3780"/>
    <w:rsid w:val="00450F5D"/>
    <w:rsid w:val="004E6336"/>
    <w:rsid w:val="005351CC"/>
    <w:rsid w:val="005B21A3"/>
    <w:rsid w:val="005D1831"/>
    <w:rsid w:val="00605EF4"/>
    <w:rsid w:val="00662BCB"/>
    <w:rsid w:val="006A711F"/>
    <w:rsid w:val="00720C5E"/>
    <w:rsid w:val="00747BCC"/>
    <w:rsid w:val="007E04E6"/>
    <w:rsid w:val="00835BA2"/>
    <w:rsid w:val="008A27A7"/>
    <w:rsid w:val="008C0C59"/>
    <w:rsid w:val="0097200B"/>
    <w:rsid w:val="009E578E"/>
    <w:rsid w:val="00AC41C2"/>
    <w:rsid w:val="00AF3030"/>
    <w:rsid w:val="00BD34C2"/>
    <w:rsid w:val="00C222BE"/>
    <w:rsid w:val="00C566A5"/>
    <w:rsid w:val="00CC507C"/>
    <w:rsid w:val="00CE41D4"/>
    <w:rsid w:val="00D016DD"/>
    <w:rsid w:val="00D10973"/>
    <w:rsid w:val="00D57970"/>
    <w:rsid w:val="00D876C9"/>
    <w:rsid w:val="00DB353F"/>
    <w:rsid w:val="00DB6804"/>
    <w:rsid w:val="00EA03F1"/>
    <w:rsid w:val="00EE6B92"/>
    <w:rsid w:val="00F14EC8"/>
    <w:rsid w:val="00F153C4"/>
    <w:rsid w:val="00F34479"/>
    <w:rsid w:val="00FD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3EAE6"/>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2DB4"/>
    <w:pPr>
      <w:keepNext/>
      <w:spacing w:after="0" w:line="240" w:lineRule="auto"/>
      <w:outlineLvl w:val="0"/>
    </w:pPr>
    <w:rPr>
      <w:rFonts w:ascii="Comic Sans MS" w:eastAsia="Times New Roman" w:hAnsi="Comic Sans MS" w:cs="Times New Roman"/>
      <w:b/>
      <w:bCs/>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42DB4"/>
    <w:rPr>
      <w:rFonts w:ascii="Comic Sans MS" w:eastAsia="Times New Roman" w:hAnsi="Comic Sans MS" w:cs="Times New Roman"/>
      <w:b/>
      <w:bCs/>
      <w:szCs w:val="20"/>
      <w:lang w:val="en-AU" w:eastAsia="en-AU"/>
    </w:rPr>
  </w:style>
  <w:style w:type="paragraph" w:styleId="BalloonText">
    <w:name w:val="Balloon Text"/>
    <w:basedOn w:val="Normal"/>
    <w:link w:val="BalloonTextChar"/>
    <w:uiPriority w:val="99"/>
    <w:semiHidden/>
    <w:unhideWhenUsed/>
    <w:rsid w:val="000A1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3BF"/>
    <w:rPr>
      <w:rFonts w:ascii="Segoe UI" w:hAnsi="Segoe UI" w:cs="Segoe UI"/>
      <w:sz w:val="18"/>
      <w:szCs w:val="18"/>
    </w:rPr>
  </w:style>
  <w:style w:type="character" w:styleId="Hyperlink">
    <w:name w:val="Hyperlink"/>
    <w:basedOn w:val="DefaultParagraphFont"/>
    <w:uiPriority w:val="99"/>
    <w:unhideWhenUsed/>
    <w:rsid w:val="0019688B"/>
    <w:rPr>
      <w:strike w:val="0"/>
      <w:dstrike w:val="0"/>
      <w:color w:val="E57200"/>
      <w:u w:val="none"/>
      <w:effect w:val="none"/>
    </w:rPr>
  </w:style>
  <w:style w:type="paragraph" w:styleId="NormalWeb">
    <w:name w:val="Normal (Web)"/>
    <w:basedOn w:val="Normal"/>
    <w:uiPriority w:val="99"/>
    <w:semiHidden/>
    <w:unhideWhenUsed/>
    <w:rsid w:val="0019688B"/>
    <w:pPr>
      <w:spacing w:before="100" w:beforeAutospacing="1" w:after="240" w:line="240" w:lineRule="auto"/>
    </w:pPr>
    <w:rPr>
      <w:rFonts w:ascii="Times New Roman" w:eastAsia="Times New Roman" w:hAnsi="Times New Roman" w:cs="Times New Roman"/>
      <w:sz w:val="24"/>
      <w:szCs w:val="24"/>
      <w:lang w:eastAsia="en-GB"/>
    </w:rPr>
  </w:style>
  <w:style w:type="paragraph" w:customStyle="1" w:styleId="Default">
    <w:name w:val="Default"/>
    <w:rsid w:val="00DB353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4592">
      <w:bodyDiv w:val="1"/>
      <w:marLeft w:val="0"/>
      <w:marRight w:val="0"/>
      <w:marTop w:val="0"/>
      <w:marBottom w:val="0"/>
      <w:divBdr>
        <w:top w:val="none" w:sz="0" w:space="0" w:color="auto"/>
        <w:left w:val="none" w:sz="0" w:space="0" w:color="auto"/>
        <w:bottom w:val="none" w:sz="0" w:space="0" w:color="auto"/>
        <w:right w:val="none" w:sz="0" w:space="0" w:color="auto"/>
      </w:divBdr>
      <w:divsChild>
        <w:div w:id="919824532">
          <w:marLeft w:val="0"/>
          <w:marRight w:val="0"/>
          <w:marTop w:val="0"/>
          <w:marBottom w:val="0"/>
          <w:divBdr>
            <w:top w:val="none" w:sz="0" w:space="0" w:color="auto"/>
            <w:left w:val="none" w:sz="0" w:space="0" w:color="auto"/>
            <w:bottom w:val="none" w:sz="0" w:space="0" w:color="auto"/>
            <w:right w:val="none" w:sz="0" w:space="0" w:color="auto"/>
          </w:divBdr>
          <w:divsChild>
            <w:div w:id="1623615854">
              <w:marLeft w:val="0"/>
              <w:marRight w:val="0"/>
              <w:marTop w:val="0"/>
              <w:marBottom w:val="0"/>
              <w:divBdr>
                <w:top w:val="none" w:sz="0" w:space="0" w:color="auto"/>
                <w:left w:val="none" w:sz="0" w:space="0" w:color="auto"/>
                <w:bottom w:val="none" w:sz="0" w:space="0" w:color="auto"/>
                <w:right w:val="none" w:sz="0" w:space="0" w:color="auto"/>
              </w:divBdr>
              <w:divsChild>
                <w:div w:id="1139226133">
                  <w:marLeft w:val="0"/>
                  <w:marRight w:val="0"/>
                  <w:marTop w:val="0"/>
                  <w:marBottom w:val="300"/>
                  <w:divBdr>
                    <w:top w:val="none" w:sz="0" w:space="0" w:color="auto"/>
                    <w:left w:val="none" w:sz="0" w:space="0" w:color="auto"/>
                    <w:bottom w:val="none" w:sz="0" w:space="0" w:color="auto"/>
                    <w:right w:val="none" w:sz="0" w:space="0" w:color="auto"/>
                  </w:divBdr>
                  <w:divsChild>
                    <w:div w:id="12151962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92082">
      <w:bodyDiv w:val="1"/>
      <w:marLeft w:val="0"/>
      <w:marRight w:val="0"/>
      <w:marTop w:val="0"/>
      <w:marBottom w:val="0"/>
      <w:divBdr>
        <w:top w:val="none" w:sz="0" w:space="0" w:color="auto"/>
        <w:left w:val="none" w:sz="0" w:space="0" w:color="auto"/>
        <w:bottom w:val="none" w:sz="0" w:space="0" w:color="auto"/>
        <w:right w:val="none" w:sz="0" w:space="0" w:color="auto"/>
      </w:divBdr>
      <w:divsChild>
        <w:div w:id="571817068">
          <w:marLeft w:val="0"/>
          <w:marRight w:val="0"/>
          <w:marTop w:val="0"/>
          <w:marBottom w:val="0"/>
          <w:divBdr>
            <w:top w:val="none" w:sz="0" w:space="0" w:color="auto"/>
            <w:left w:val="none" w:sz="0" w:space="0" w:color="auto"/>
            <w:bottom w:val="none" w:sz="0" w:space="0" w:color="auto"/>
            <w:right w:val="none" w:sz="0" w:space="0" w:color="auto"/>
          </w:divBdr>
          <w:divsChild>
            <w:div w:id="1005283223">
              <w:marLeft w:val="0"/>
              <w:marRight w:val="0"/>
              <w:marTop w:val="0"/>
              <w:marBottom w:val="0"/>
              <w:divBdr>
                <w:top w:val="none" w:sz="0" w:space="0" w:color="auto"/>
                <w:left w:val="none" w:sz="0" w:space="0" w:color="auto"/>
                <w:bottom w:val="none" w:sz="0" w:space="0" w:color="auto"/>
                <w:right w:val="none" w:sz="0" w:space="0" w:color="auto"/>
              </w:divBdr>
              <w:divsChild>
                <w:div w:id="66152186">
                  <w:marLeft w:val="0"/>
                  <w:marRight w:val="0"/>
                  <w:marTop w:val="0"/>
                  <w:marBottom w:val="300"/>
                  <w:divBdr>
                    <w:top w:val="none" w:sz="0" w:space="0" w:color="auto"/>
                    <w:left w:val="none" w:sz="0" w:space="0" w:color="auto"/>
                    <w:bottom w:val="none" w:sz="0" w:space="0" w:color="auto"/>
                    <w:right w:val="none" w:sz="0" w:space="0" w:color="auto"/>
                  </w:divBdr>
                  <w:divsChild>
                    <w:div w:id="21423354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eb.seesaw.me/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4b5784-d958-49a3-93ef-e3d39c0d2177">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C0A0E78DF341908134EB873B39A9" ma:contentTypeVersion="16" ma:contentTypeDescription="Create a new document." ma:contentTypeScope="" ma:versionID="d42cc247b944b7b0b7c1183da02262d3">
  <xsd:schema xmlns:xsd="http://www.w3.org/2001/XMLSchema" xmlns:xs="http://www.w3.org/2001/XMLSchema" xmlns:p="http://schemas.microsoft.com/office/2006/metadata/properties" xmlns:ns2="504b5784-d958-49a3-93ef-e3d39c0d2177" xmlns:ns3="2fabc4b4-752e-47f4-8472-07db1dc7e0be" xmlns:ns4="b286816e-519d-42c6-8f15-1a4235facbd1" targetNamespace="http://schemas.microsoft.com/office/2006/metadata/properties" ma:root="true" ma:fieldsID="58ee9c436056206ca93c19e6fa8c3707" ns2:_="" ns3:_="" ns4:_="">
    <xsd:import namespace="504b5784-d958-49a3-93ef-e3d39c0d2177"/>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5784-d958-49a3-93ef-e3d39c0d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3bfaaa-5b5e-45c3-8e18-c599306d0d29}"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BDB98-8CDB-48DA-9D6E-977C4890DF5E}">
  <ds:schemaRefs>
    <ds:schemaRef ds:uri="http://schemas.microsoft.com/office/2006/metadata/properties"/>
    <ds:schemaRef ds:uri="http://schemas.microsoft.com/office/infopath/2007/PartnerControls"/>
    <ds:schemaRef ds:uri="504b5784-d958-49a3-93ef-e3d39c0d2177"/>
    <ds:schemaRef ds:uri="b286816e-519d-42c6-8f15-1a4235facbd1"/>
  </ds:schemaRefs>
</ds:datastoreItem>
</file>

<file path=customXml/itemProps2.xml><?xml version="1.0" encoding="utf-8"?>
<ds:datastoreItem xmlns:ds="http://schemas.openxmlformats.org/officeDocument/2006/customXml" ds:itemID="{67FADD59-B0AE-4BDC-A174-A915C4D296AD}">
  <ds:schemaRefs>
    <ds:schemaRef ds:uri="http://schemas.microsoft.com/sharepoint/v3/contenttype/forms"/>
  </ds:schemaRefs>
</ds:datastoreItem>
</file>

<file path=customXml/itemProps3.xml><?xml version="1.0" encoding="utf-8"?>
<ds:datastoreItem xmlns:ds="http://schemas.openxmlformats.org/officeDocument/2006/customXml" ds:itemID="{94B77E08-91C1-4846-82AA-8D4F6549C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5784-d958-49a3-93ef-e3d39c0d2177"/>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Barbara Milne</cp:lastModifiedBy>
  <cp:revision>3</cp:revision>
  <cp:lastPrinted>2018-08-17T10:17:00Z</cp:lastPrinted>
  <dcterms:created xsi:type="dcterms:W3CDTF">2022-08-15T12:12:00Z</dcterms:created>
  <dcterms:modified xsi:type="dcterms:W3CDTF">2022-08-15T12:12:00Z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0x0101004000C0A0E78DF341908134EB873B39A9</vt:lpwstr>
  </property>
  <property fmtid="{D5CDD505-2E9C-101B-9397-08002B2CF9AE}" pid="3" name="MediaServiceImageTags">
    <vt:lpwstr/>
  </property>
</Properties>
</file>